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1C5D9" w14:textId="77777777" w:rsidR="00B73EC3" w:rsidRPr="0048746C" w:rsidRDefault="00B73EC3" w:rsidP="00B73EC3">
      <w:pPr>
        <w:pStyle w:val="a3"/>
        <w:numPr>
          <w:ilvl w:val="0"/>
          <w:numId w:val="2"/>
        </w:numPr>
        <w:rPr>
          <w:rFonts w:cs="Calibri"/>
          <w:sz w:val="24"/>
          <w:szCs w:val="24"/>
          <w:lang w:val="ru-RU"/>
        </w:rPr>
      </w:pPr>
      <w:bookmarkStart w:id="0" w:name="_Hlk21006676"/>
      <w:bookmarkStart w:id="1" w:name="_Hlk21006895"/>
      <w:r w:rsidRPr="0048746C">
        <w:rPr>
          <w:rFonts w:cs="Calibri"/>
          <w:sz w:val="24"/>
          <w:szCs w:val="24"/>
          <w:lang w:val="ru-RU"/>
        </w:rPr>
        <w:t>Постановление Правительства Российской Федерации от 27 декабря 2004  №861 "Об утверждении Правил недискриминационного доступа к услугам по передаче электрической энергии и оказании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</w:t>
      </w:r>
      <w:r w:rsidRPr="001B227D">
        <w:rPr>
          <w:lang w:val="ru-RU"/>
        </w:rPr>
        <w:t xml:space="preserve"> </w:t>
      </w:r>
      <w:hyperlink r:id="rId5" w:history="1">
        <w:r w:rsidRPr="001B227D">
          <w:rPr>
            <w:color w:val="0000FF"/>
            <w:u w:val="single"/>
          </w:rPr>
          <w:t>http</w:t>
        </w:r>
        <w:r w:rsidRPr="001B227D">
          <w:rPr>
            <w:color w:val="0000FF"/>
            <w:u w:val="single"/>
            <w:lang w:val="ru-RU"/>
          </w:rPr>
          <w:t>://</w:t>
        </w:r>
        <w:r w:rsidRPr="001B227D">
          <w:rPr>
            <w:color w:val="0000FF"/>
            <w:u w:val="single"/>
          </w:rPr>
          <w:t>www</w:t>
        </w:r>
        <w:r w:rsidRPr="001B227D">
          <w:rPr>
            <w:color w:val="0000FF"/>
            <w:u w:val="single"/>
            <w:lang w:val="ru-RU"/>
          </w:rPr>
          <w:t>.</w:t>
        </w:r>
        <w:r w:rsidRPr="001B227D">
          <w:rPr>
            <w:color w:val="0000FF"/>
            <w:u w:val="single"/>
          </w:rPr>
          <w:t>consultant</w:t>
        </w:r>
        <w:r w:rsidRPr="001B227D">
          <w:rPr>
            <w:color w:val="0000FF"/>
            <w:u w:val="single"/>
            <w:lang w:val="ru-RU"/>
          </w:rPr>
          <w:t>.</w:t>
        </w:r>
        <w:proofErr w:type="spellStart"/>
        <w:r w:rsidRPr="001B227D">
          <w:rPr>
            <w:color w:val="0000FF"/>
            <w:u w:val="single"/>
          </w:rPr>
          <w:t>ru</w:t>
        </w:r>
        <w:proofErr w:type="spellEnd"/>
        <w:r w:rsidRPr="001B227D">
          <w:rPr>
            <w:color w:val="0000FF"/>
            <w:u w:val="single"/>
            <w:lang w:val="ru-RU"/>
          </w:rPr>
          <w:t>/</w:t>
        </w:r>
        <w:r w:rsidRPr="001B227D">
          <w:rPr>
            <w:color w:val="0000FF"/>
            <w:u w:val="single"/>
          </w:rPr>
          <w:t>document</w:t>
        </w:r>
        <w:r w:rsidRPr="001B227D">
          <w:rPr>
            <w:color w:val="0000FF"/>
            <w:u w:val="single"/>
            <w:lang w:val="ru-RU"/>
          </w:rPr>
          <w:t>/</w:t>
        </w:r>
        <w:r w:rsidRPr="001B227D">
          <w:rPr>
            <w:color w:val="0000FF"/>
            <w:u w:val="single"/>
          </w:rPr>
          <w:t>cons</w:t>
        </w:r>
        <w:r w:rsidRPr="001B227D">
          <w:rPr>
            <w:color w:val="0000FF"/>
            <w:u w:val="single"/>
            <w:lang w:val="ru-RU"/>
          </w:rPr>
          <w:t>_</w:t>
        </w:r>
        <w:r w:rsidRPr="001B227D">
          <w:rPr>
            <w:color w:val="0000FF"/>
            <w:u w:val="single"/>
          </w:rPr>
          <w:t>doc</w:t>
        </w:r>
        <w:r w:rsidRPr="001B227D">
          <w:rPr>
            <w:color w:val="0000FF"/>
            <w:u w:val="single"/>
            <w:lang w:val="ru-RU"/>
          </w:rPr>
          <w:t>_</w:t>
        </w:r>
        <w:r w:rsidRPr="001B227D">
          <w:rPr>
            <w:color w:val="0000FF"/>
            <w:u w:val="single"/>
          </w:rPr>
          <w:t>LAW</w:t>
        </w:r>
        <w:r w:rsidRPr="001B227D">
          <w:rPr>
            <w:color w:val="0000FF"/>
            <w:u w:val="single"/>
            <w:lang w:val="ru-RU"/>
          </w:rPr>
          <w:t>_51030/</w:t>
        </w:r>
      </w:hyperlink>
    </w:p>
    <w:p w14:paraId="7810185B" w14:textId="77777777" w:rsidR="00B73EC3" w:rsidRPr="0048746C" w:rsidRDefault="00B73EC3" w:rsidP="00B73EC3">
      <w:pPr>
        <w:pStyle w:val="a3"/>
        <w:numPr>
          <w:ilvl w:val="0"/>
          <w:numId w:val="2"/>
        </w:numPr>
        <w:rPr>
          <w:rFonts w:cs="Calibri"/>
          <w:sz w:val="24"/>
          <w:szCs w:val="24"/>
          <w:lang w:val="ru-RU"/>
        </w:rPr>
      </w:pPr>
      <w:r w:rsidRPr="0048746C">
        <w:rPr>
          <w:rFonts w:cs="Calibri"/>
          <w:sz w:val="24"/>
          <w:szCs w:val="24"/>
          <w:lang w:val="ru-RU"/>
        </w:rPr>
        <w:t>Федеральный закон от 23 ноября 2009 г. № 261 "Об энергосбережении и о повышении энергетической эффективности и о внесении изменений в законодательные акты Российской Федерации"</w:t>
      </w:r>
      <w:r w:rsidRPr="0048746C">
        <w:rPr>
          <w:lang w:val="ru-RU"/>
        </w:rPr>
        <w:t xml:space="preserve"> </w:t>
      </w:r>
      <w:hyperlink r:id="rId6" w:history="1">
        <w:r w:rsidRPr="0048746C">
          <w:rPr>
            <w:color w:val="0000FF"/>
            <w:u w:val="single"/>
          </w:rPr>
          <w:t>http</w:t>
        </w:r>
        <w:r w:rsidRPr="0048746C">
          <w:rPr>
            <w:color w:val="0000FF"/>
            <w:u w:val="single"/>
            <w:lang w:val="ru-RU"/>
          </w:rPr>
          <w:t>://</w:t>
        </w:r>
        <w:r w:rsidRPr="0048746C">
          <w:rPr>
            <w:color w:val="0000FF"/>
            <w:u w:val="single"/>
          </w:rPr>
          <w:t>www</w:t>
        </w:r>
        <w:r w:rsidRPr="0048746C">
          <w:rPr>
            <w:color w:val="0000FF"/>
            <w:u w:val="single"/>
            <w:lang w:val="ru-RU"/>
          </w:rPr>
          <w:t>.</w:t>
        </w:r>
        <w:r w:rsidRPr="0048746C">
          <w:rPr>
            <w:color w:val="0000FF"/>
            <w:u w:val="single"/>
          </w:rPr>
          <w:t>consultant</w:t>
        </w:r>
        <w:r w:rsidRPr="0048746C">
          <w:rPr>
            <w:color w:val="0000FF"/>
            <w:u w:val="single"/>
            <w:lang w:val="ru-RU"/>
          </w:rPr>
          <w:t>.</w:t>
        </w:r>
        <w:proofErr w:type="spellStart"/>
        <w:r w:rsidRPr="0048746C">
          <w:rPr>
            <w:color w:val="0000FF"/>
            <w:u w:val="single"/>
          </w:rPr>
          <w:t>ru</w:t>
        </w:r>
        <w:proofErr w:type="spellEnd"/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document</w:t>
        </w:r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cons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doc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LAW</w:t>
        </w:r>
        <w:r w:rsidRPr="0048746C">
          <w:rPr>
            <w:color w:val="0000FF"/>
            <w:u w:val="single"/>
            <w:lang w:val="ru-RU"/>
          </w:rPr>
          <w:t>_93978/</w:t>
        </w:r>
      </w:hyperlink>
    </w:p>
    <w:bookmarkEnd w:id="0"/>
    <w:p w14:paraId="1C835C03" w14:textId="77777777" w:rsidR="00B73EC3" w:rsidRPr="0048746C" w:rsidRDefault="00B73EC3" w:rsidP="00B73EC3">
      <w:pPr>
        <w:pStyle w:val="a3"/>
        <w:numPr>
          <w:ilvl w:val="0"/>
          <w:numId w:val="2"/>
        </w:numPr>
        <w:rPr>
          <w:rFonts w:cs="Calibri"/>
          <w:sz w:val="24"/>
          <w:szCs w:val="24"/>
          <w:lang w:val="ru-RU"/>
        </w:rPr>
      </w:pPr>
      <w:r w:rsidRPr="0048746C">
        <w:rPr>
          <w:rFonts w:cs="Calibri"/>
          <w:sz w:val="24"/>
          <w:szCs w:val="24"/>
          <w:lang w:val="ru-RU"/>
        </w:rPr>
        <w:t xml:space="preserve">Постановление Правительства РФ от 4 мая 2012 г. № 442 "О функционировании розничных рынков электрической энергии, полном (или) частичном ограничении режима потребления электрической энергии" </w:t>
      </w:r>
      <w:hyperlink r:id="rId7" w:history="1">
        <w:r w:rsidRPr="0048746C">
          <w:rPr>
            <w:color w:val="0000FF"/>
            <w:u w:val="single"/>
          </w:rPr>
          <w:t>http</w:t>
        </w:r>
        <w:r w:rsidRPr="0048746C">
          <w:rPr>
            <w:color w:val="0000FF"/>
            <w:u w:val="single"/>
            <w:lang w:val="ru-RU"/>
          </w:rPr>
          <w:t>://</w:t>
        </w:r>
        <w:r w:rsidRPr="0048746C">
          <w:rPr>
            <w:color w:val="0000FF"/>
            <w:u w:val="single"/>
          </w:rPr>
          <w:t>www</w:t>
        </w:r>
        <w:r w:rsidRPr="0048746C">
          <w:rPr>
            <w:color w:val="0000FF"/>
            <w:u w:val="single"/>
            <w:lang w:val="ru-RU"/>
          </w:rPr>
          <w:t>.</w:t>
        </w:r>
        <w:r w:rsidRPr="0048746C">
          <w:rPr>
            <w:color w:val="0000FF"/>
            <w:u w:val="single"/>
          </w:rPr>
          <w:t>consultant</w:t>
        </w:r>
        <w:r w:rsidRPr="0048746C">
          <w:rPr>
            <w:color w:val="0000FF"/>
            <w:u w:val="single"/>
            <w:lang w:val="ru-RU"/>
          </w:rPr>
          <w:t>.</w:t>
        </w:r>
        <w:proofErr w:type="spellStart"/>
        <w:r w:rsidRPr="0048746C">
          <w:rPr>
            <w:color w:val="0000FF"/>
            <w:u w:val="single"/>
          </w:rPr>
          <w:t>ru</w:t>
        </w:r>
        <w:proofErr w:type="spellEnd"/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document</w:t>
        </w:r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cons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doc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LAW</w:t>
        </w:r>
        <w:r w:rsidRPr="0048746C">
          <w:rPr>
            <w:color w:val="0000FF"/>
            <w:u w:val="single"/>
            <w:lang w:val="ru-RU"/>
          </w:rPr>
          <w:t>_130498/</w:t>
        </w:r>
      </w:hyperlink>
    </w:p>
    <w:p w14:paraId="766DA9CA" w14:textId="77777777" w:rsidR="00B73EC3" w:rsidRPr="0048746C" w:rsidRDefault="00B73EC3" w:rsidP="00B73EC3">
      <w:pPr>
        <w:pStyle w:val="a3"/>
        <w:numPr>
          <w:ilvl w:val="0"/>
          <w:numId w:val="2"/>
        </w:numPr>
        <w:rPr>
          <w:rFonts w:cs="Calibri"/>
          <w:sz w:val="24"/>
          <w:szCs w:val="24"/>
          <w:lang w:val="ru-RU"/>
        </w:rPr>
      </w:pPr>
      <w:r w:rsidRPr="0048746C">
        <w:rPr>
          <w:rFonts w:cs="Calibri"/>
          <w:sz w:val="24"/>
          <w:szCs w:val="24"/>
          <w:lang w:val="ru-RU"/>
        </w:rPr>
        <w:t xml:space="preserve">Постановление Правительства РФ от 6 мая 2011 г. № 354 "Правила предоставления коммунальных услуг собственникам и пользователям помещений в </w:t>
      </w:r>
      <w:proofErr w:type="spellStart"/>
      <w:r w:rsidRPr="0048746C">
        <w:rPr>
          <w:rFonts w:cs="Calibri"/>
          <w:sz w:val="24"/>
          <w:szCs w:val="24"/>
          <w:lang w:val="ru-RU"/>
        </w:rPr>
        <w:t>многквартирных</w:t>
      </w:r>
      <w:proofErr w:type="spellEnd"/>
      <w:r w:rsidRPr="0048746C">
        <w:rPr>
          <w:rFonts w:cs="Calibri"/>
          <w:sz w:val="24"/>
          <w:szCs w:val="24"/>
          <w:lang w:val="ru-RU"/>
        </w:rPr>
        <w:t xml:space="preserve"> домах и жилых домов" </w:t>
      </w:r>
      <w:hyperlink r:id="rId8" w:history="1">
        <w:r w:rsidRPr="0048746C">
          <w:rPr>
            <w:color w:val="0000FF"/>
            <w:u w:val="single"/>
          </w:rPr>
          <w:t>http</w:t>
        </w:r>
        <w:r w:rsidRPr="0048746C">
          <w:rPr>
            <w:color w:val="0000FF"/>
            <w:u w:val="single"/>
            <w:lang w:val="ru-RU"/>
          </w:rPr>
          <w:t>://</w:t>
        </w:r>
        <w:r w:rsidRPr="0048746C">
          <w:rPr>
            <w:color w:val="0000FF"/>
            <w:u w:val="single"/>
          </w:rPr>
          <w:t>www</w:t>
        </w:r>
        <w:r w:rsidRPr="0048746C">
          <w:rPr>
            <w:color w:val="0000FF"/>
            <w:u w:val="single"/>
            <w:lang w:val="ru-RU"/>
          </w:rPr>
          <w:t>.</w:t>
        </w:r>
        <w:r w:rsidRPr="0048746C">
          <w:rPr>
            <w:color w:val="0000FF"/>
            <w:u w:val="single"/>
          </w:rPr>
          <w:t>consultant</w:t>
        </w:r>
        <w:r w:rsidRPr="0048746C">
          <w:rPr>
            <w:color w:val="0000FF"/>
            <w:u w:val="single"/>
            <w:lang w:val="ru-RU"/>
          </w:rPr>
          <w:t>.</w:t>
        </w:r>
        <w:proofErr w:type="spellStart"/>
        <w:r w:rsidRPr="0048746C">
          <w:rPr>
            <w:color w:val="0000FF"/>
            <w:u w:val="single"/>
          </w:rPr>
          <w:t>ru</w:t>
        </w:r>
        <w:proofErr w:type="spellEnd"/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document</w:t>
        </w:r>
        <w:r w:rsidRPr="0048746C">
          <w:rPr>
            <w:color w:val="0000FF"/>
            <w:u w:val="single"/>
            <w:lang w:val="ru-RU"/>
          </w:rPr>
          <w:t>/</w:t>
        </w:r>
        <w:r w:rsidRPr="0048746C">
          <w:rPr>
            <w:color w:val="0000FF"/>
            <w:u w:val="single"/>
          </w:rPr>
          <w:t>cons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doc</w:t>
        </w:r>
        <w:r w:rsidRPr="0048746C">
          <w:rPr>
            <w:color w:val="0000FF"/>
            <w:u w:val="single"/>
            <w:lang w:val="ru-RU"/>
          </w:rPr>
          <w:t>_</w:t>
        </w:r>
        <w:r w:rsidRPr="0048746C">
          <w:rPr>
            <w:color w:val="0000FF"/>
            <w:u w:val="single"/>
          </w:rPr>
          <w:t>LAW</w:t>
        </w:r>
        <w:r w:rsidRPr="0048746C">
          <w:rPr>
            <w:color w:val="0000FF"/>
            <w:u w:val="single"/>
            <w:lang w:val="ru-RU"/>
          </w:rPr>
          <w:t>_114247/</w:t>
        </w:r>
      </w:hyperlink>
    </w:p>
    <w:p w14:paraId="4AC3022B" w14:textId="3DCE8076" w:rsidR="00033823" w:rsidRPr="009F443E" w:rsidRDefault="00033823" w:rsidP="00B73EC3">
      <w:pPr>
        <w:pStyle w:val="a3"/>
        <w:rPr>
          <w:sz w:val="28"/>
          <w:szCs w:val="28"/>
          <w:lang w:val="ru-RU"/>
        </w:rPr>
      </w:pPr>
      <w:bookmarkStart w:id="2" w:name="_GoBack"/>
      <w:bookmarkEnd w:id="1"/>
      <w:bookmarkEnd w:id="2"/>
    </w:p>
    <w:sectPr w:rsidR="00033823" w:rsidRPr="009F4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FA9"/>
    <w:multiLevelType w:val="hybridMultilevel"/>
    <w:tmpl w:val="A41C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B6B10"/>
    <w:multiLevelType w:val="hybridMultilevel"/>
    <w:tmpl w:val="3B0C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D8"/>
    <w:rsid w:val="00033823"/>
    <w:rsid w:val="003676D8"/>
    <w:rsid w:val="009F443E"/>
    <w:rsid w:val="00B7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0A1A"/>
  <w15:chartTrackingRefBased/>
  <w15:docId w15:val="{0489C804-E52D-47D5-AF0E-007A48B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42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0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3978/" TargetMode="External"/><Relationship Id="rId5" Type="http://schemas.openxmlformats.org/officeDocument/2006/relationships/hyperlink" Target="http://www.consultant.ru/document/cons_doc_LAW_5103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2019-08-13T13:13:00Z</dcterms:created>
  <dcterms:modified xsi:type="dcterms:W3CDTF">2019-10-03T10:55:00Z</dcterms:modified>
</cp:coreProperties>
</file>