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CE" w:rsidRDefault="004767CE" w:rsidP="004767CE">
      <w:pPr>
        <w:kinsoku w:val="0"/>
        <w:overflowPunct w:val="0"/>
        <w:autoSpaceDE w:val="0"/>
        <w:autoSpaceDN w:val="0"/>
        <w:adjustRightInd w:val="0"/>
        <w:spacing w:after="0" w:line="258" w:lineRule="exact"/>
        <w:ind w:left="30"/>
        <w:jc w:val="center"/>
        <w:rPr>
          <w:rFonts w:ascii="Times New Roman" w:hAnsi="Times New Roman" w:cs="Times New Roman"/>
          <w:b/>
          <w:color w:val="282828"/>
          <w:w w:val="105"/>
          <w:sz w:val="26"/>
          <w:szCs w:val="26"/>
        </w:rPr>
      </w:pPr>
      <w:r w:rsidRPr="004767CE">
        <w:rPr>
          <w:rFonts w:ascii="Times New Roman" w:hAnsi="Times New Roman" w:cs="Times New Roman"/>
          <w:b/>
          <w:color w:val="282828"/>
          <w:w w:val="105"/>
          <w:sz w:val="26"/>
          <w:szCs w:val="26"/>
        </w:rPr>
        <w:t>Перечень мероприятий по снижению размеров потерь в сетях</w:t>
      </w:r>
    </w:p>
    <w:p w:rsidR="004767CE" w:rsidRDefault="004767CE" w:rsidP="004767CE">
      <w:pPr>
        <w:kinsoku w:val="0"/>
        <w:overflowPunct w:val="0"/>
        <w:spacing w:line="258" w:lineRule="exact"/>
        <w:jc w:val="center"/>
        <w:rPr>
          <w:b/>
          <w:color w:val="282828"/>
          <w:w w:val="105"/>
          <w:sz w:val="26"/>
          <w:szCs w:val="26"/>
        </w:rPr>
      </w:pPr>
    </w:p>
    <w:p w:rsidR="004767CE" w:rsidRPr="004767CE" w:rsidRDefault="004767CE" w:rsidP="004767CE">
      <w:pPr>
        <w:pStyle w:val="a7"/>
        <w:numPr>
          <w:ilvl w:val="0"/>
          <w:numId w:val="3"/>
        </w:numPr>
        <w:kinsoku w:val="0"/>
        <w:overflowPunct w:val="0"/>
        <w:spacing w:line="258" w:lineRule="exact"/>
        <w:jc w:val="both"/>
        <w:rPr>
          <w:color w:val="282828"/>
          <w:w w:val="105"/>
          <w:sz w:val="26"/>
          <w:szCs w:val="26"/>
        </w:rPr>
      </w:pPr>
      <w:r w:rsidRPr="004767CE">
        <w:rPr>
          <w:color w:val="282828"/>
          <w:w w:val="105"/>
          <w:sz w:val="26"/>
          <w:szCs w:val="26"/>
        </w:rPr>
        <w:t>Р</w:t>
      </w:r>
      <w:r w:rsidRPr="004767CE">
        <w:rPr>
          <w:color w:val="282828"/>
          <w:w w:val="105"/>
          <w:sz w:val="26"/>
          <w:szCs w:val="26"/>
        </w:rPr>
        <w:t>азработка</w:t>
      </w:r>
      <w:r w:rsidRPr="004767CE">
        <w:rPr>
          <w:color w:val="282828"/>
          <w:w w:val="105"/>
          <w:sz w:val="26"/>
          <w:szCs w:val="26"/>
        </w:rPr>
        <w:t xml:space="preserve"> и реализация плана мероприятий по оптимизации электропотребления организацией;</w:t>
      </w:r>
    </w:p>
    <w:p w:rsidR="004767CE" w:rsidRDefault="004767CE" w:rsidP="004767CE">
      <w:pPr>
        <w:pStyle w:val="a3"/>
        <w:numPr>
          <w:ilvl w:val="0"/>
          <w:numId w:val="3"/>
        </w:numPr>
        <w:kinsoku w:val="0"/>
        <w:overflowPunct w:val="0"/>
        <w:spacing w:line="264" w:lineRule="exact"/>
        <w:rPr>
          <w:color w:val="2D2D2D"/>
          <w:w w:val="110"/>
        </w:rPr>
      </w:pPr>
      <w:r w:rsidRPr="004767CE">
        <w:rPr>
          <w:color w:val="2D2D2D"/>
          <w:w w:val="110"/>
        </w:rPr>
        <w:t>У</w:t>
      </w:r>
      <w:r w:rsidRPr="004767CE">
        <w:rPr>
          <w:color w:val="2D2D2D"/>
          <w:w w:val="110"/>
        </w:rPr>
        <w:t>порядочение</w:t>
      </w:r>
      <w:r w:rsidRPr="004767CE">
        <w:rPr>
          <w:color w:val="2D2D2D"/>
          <w:w w:val="110"/>
        </w:rPr>
        <w:t xml:space="preserve"> потребления электроэнергии</w:t>
      </w:r>
      <w:r>
        <w:rPr>
          <w:color w:val="2D2D2D"/>
          <w:w w:val="110"/>
        </w:rPr>
        <w:t xml:space="preserve"> в электросиловых установках;</w:t>
      </w:r>
    </w:p>
    <w:p w:rsidR="004767CE" w:rsidRDefault="004767CE" w:rsidP="004767CE">
      <w:pPr>
        <w:pStyle w:val="a3"/>
        <w:numPr>
          <w:ilvl w:val="0"/>
          <w:numId w:val="3"/>
        </w:numPr>
        <w:kinsoku w:val="0"/>
        <w:overflowPunct w:val="0"/>
        <w:rPr>
          <w:color w:val="2F2F2F"/>
          <w:w w:val="110"/>
        </w:rPr>
      </w:pPr>
      <w:r>
        <w:rPr>
          <w:color w:val="2F2F2F"/>
          <w:w w:val="110"/>
        </w:rPr>
        <w:t>П</w:t>
      </w:r>
      <w:r>
        <w:rPr>
          <w:color w:val="2F2F2F"/>
          <w:w w:val="110"/>
        </w:rPr>
        <w:t>о</w:t>
      </w:r>
      <w:r>
        <w:rPr>
          <w:color w:val="4F4F4F"/>
          <w:w w:val="110"/>
        </w:rPr>
        <w:t>дд</w:t>
      </w:r>
      <w:r>
        <w:rPr>
          <w:color w:val="2F2F2F"/>
          <w:w w:val="110"/>
        </w:rPr>
        <w:t>ержание</w:t>
      </w:r>
      <w:r>
        <w:rPr>
          <w:color w:val="2F2F2F"/>
          <w:w w:val="110"/>
        </w:rPr>
        <w:t xml:space="preserve"> рационального режима пользования электроосвещением;</w:t>
      </w:r>
    </w:p>
    <w:p w:rsidR="004767CE" w:rsidRPr="004767CE" w:rsidRDefault="004767CE" w:rsidP="004767CE">
      <w:pPr>
        <w:pStyle w:val="a3"/>
        <w:numPr>
          <w:ilvl w:val="0"/>
          <w:numId w:val="3"/>
        </w:numPr>
        <w:kinsoku w:val="0"/>
        <w:overflowPunct w:val="0"/>
        <w:rPr>
          <w:color w:val="343434"/>
        </w:rPr>
      </w:pPr>
      <w:r>
        <w:rPr>
          <w:color w:val="343434"/>
          <w:w w:val="105"/>
        </w:rPr>
        <w:t>У</w:t>
      </w:r>
      <w:r w:rsidRPr="004767CE">
        <w:rPr>
          <w:color w:val="343434"/>
          <w:w w:val="105"/>
        </w:rPr>
        <w:t>чет</w:t>
      </w:r>
      <w:r w:rsidRPr="004767CE">
        <w:rPr>
          <w:color w:val="343434"/>
          <w:spacing w:val="7"/>
          <w:w w:val="105"/>
        </w:rPr>
        <w:t xml:space="preserve"> </w:t>
      </w:r>
      <w:r w:rsidRPr="004767CE">
        <w:rPr>
          <w:color w:val="2F2F2F"/>
          <w:w w:val="110"/>
        </w:rPr>
        <w:t>расхода</w:t>
      </w:r>
      <w:r>
        <w:rPr>
          <w:color w:val="343434"/>
          <w:w w:val="105"/>
        </w:rPr>
        <w:t xml:space="preserve"> </w:t>
      </w:r>
      <w:r w:rsidRPr="004767CE">
        <w:rPr>
          <w:color w:val="343434"/>
        </w:rPr>
        <w:t>электроэнергии</w:t>
      </w:r>
      <w:r>
        <w:rPr>
          <w:color w:val="343434"/>
        </w:rPr>
        <w:t>;</w:t>
      </w:r>
    </w:p>
    <w:p w:rsidR="004767CE" w:rsidRPr="006B6BC8" w:rsidRDefault="004767CE" w:rsidP="006B6BC8">
      <w:pPr>
        <w:pStyle w:val="a3"/>
        <w:numPr>
          <w:ilvl w:val="0"/>
          <w:numId w:val="3"/>
        </w:numPr>
        <w:kinsoku w:val="0"/>
        <w:overflowPunct w:val="0"/>
        <w:ind w:left="714" w:hanging="357"/>
        <w:rPr>
          <w:color w:val="2D2D2D"/>
          <w:w w:val="110"/>
        </w:rPr>
      </w:pPr>
      <w:r w:rsidRPr="006B6BC8">
        <w:rPr>
          <w:color w:val="2D2D2D"/>
          <w:w w:val="110"/>
        </w:rPr>
        <w:t>И</w:t>
      </w:r>
      <w:r w:rsidRPr="006B6BC8">
        <w:rPr>
          <w:color w:val="2D2D2D"/>
          <w:w w:val="110"/>
        </w:rPr>
        <w:t>нструктаж персонала и организация системы контроля, учета и аудита всех видов энергетических ресурсов;</w:t>
      </w:r>
    </w:p>
    <w:p w:rsidR="006B6BC8" w:rsidRDefault="006B6BC8" w:rsidP="006B6BC8">
      <w:pPr>
        <w:pStyle w:val="a3"/>
        <w:numPr>
          <w:ilvl w:val="0"/>
          <w:numId w:val="3"/>
        </w:numPr>
        <w:kinsoku w:val="0"/>
        <w:overflowPunct w:val="0"/>
        <w:ind w:left="714" w:hanging="357"/>
        <w:rPr>
          <w:color w:val="545454"/>
          <w:w w:val="105"/>
        </w:rPr>
      </w:pPr>
      <w:r>
        <w:rPr>
          <w:color w:val="313131"/>
          <w:w w:val="105"/>
        </w:rPr>
        <w:t>П</w:t>
      </w:r>
      <w:r>
        <w:rPr>
          <w:color w:val="313131"/>
          <w:w w:val="105"/>
        </w:rPr>
        <w:t>равильность</w:t>
      </w:r>
      <w:r>
        <w:rPr>
          <w:color w:val="313131"/>
          <w:w w:val="105"/>
        </w:rPr>
        <w:t xml:space="preserve"> </w:t>
      </w:r>
      <w:r>
        <w:rPr>
          <w:color w:val="424242"/>
          <w:w w:val="105"/>
        </w:rPr>
        <w:t xml:space="preserve">взаиморасчетов </w:t>
      </w:r>
      <w:r>
        <w:rPr>
          <w:color w:val="313131"/>
          <w:w w:val="105"/>
        </w:rPr>
        <w:t>с</w:t>
      </w:r>
      <w:r>
        <w:rPr>
          <w:color w:val="313131"/>
          <w:w w:val="105"/>
        </w:rPr>
        <w:t xml:space="preserve"> </w:t>
      </w:r>
      <w:r>
        <w:rPr>
          <w:color w:val="545454"/>
          <w:w w:val="105"/>
        </w:rPr>
        <w:t>э</w:t>
      </w:r>
      <w:r>
        <w:rPr>
          <w:color w:val="313131"/>
          <w:w w:val="105"/>
        </w:rPr>
        <w:t>нергосберегающими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органи</w:t>
      </w:r>
      <w:r>
        <w:rPr>
          <w:color w:val="545454"/>
          <w:w w:val="105"/>
        </w:rPr>
        <w:t>за</w:t>
      </w:r>
      <w:r>
        <w:rPr>
          <w:color w:val="313131"/>
          <w:w w:val="105"/>
        </w:rPr>
        <w:t>циями</w:t>
      </w:r>
      <w:r>
        <w:rPr>
          <w:color w:val="313131"/>
          <w:w w:val="105"/>
        </w:rPr>
        <w:t xml:space="preserve"> </w:t>
      </w:r>
      <w:r>
        <w:rPr>
          <w:color w:val="313131"/>
          <w:w w:val="105"/>
        </w:rPr>
        <w:t>и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сторонними</w:t>
      </w:r>
      <w:r>
        <w:rPr>
          <w:color w:val="313131"/>
          <w:spacing w:val="35"/>
          <w:w w:val="105"/>
        </w:rPr>
        <w:t xml:space="preserve"> </w:t>
      </w:r>
      <w:r>
        <w:rPr>
          <w:color w:val="313131"/>
          <w:w w:val="105"/>
        </w:rPr>
        <w:t>по</w:t>
      </w:r>
      <w:r>
        <w:rPr>
          <w:color w:val="545454"/>
          <w:w w:val="105"/>
        </w:rPr>
        <w:t>т</w:t>
      </w:r>
      <w:r>
        <w:rPr>
          <w:color w:val="313131"/>
          <w:w w:val="105"/>
        </w:rPr>
        <w:t>ребителями</w:t>
      </w:r>
      <w:r>
        <w:rPr>
          <w:color w:val="545454"/>
          <w:w w:val="105"/>
        </w:rPr>
        <w:t>;</w:t>
      </w:r>
    </w:p>
    <w:p w:rsidR="006B6BC8" w:rsidRPr="006B6BC8" w:rsidRDefault="006B6BC8" w:rsidP="006B6BC8">
      <w:pPr>
        <w:pStyle w:val="a3"/>
        <w:numPr>
          <w:ilvl w:val="0"/>
          <w:numId w:val="3"/>
        </w:numPr>
        <w:kinsoku w:val="0"/>
        <w:overflowPunct w:val="0"/>
        <w:ind w:left="714" w:hanging="357"/>
        <w:rPr>
          <w:color w:val="1A1A1A"/>
        </w:rPr>
      </w:pPr>
      <w:r w:rsidRPr="006B6BC8">
        <w:rPr>
          <w:color w:val="313131"/>
          <w:w w:val="105"/>
        </w:rPr>
        <w:t>П</w:t>
      </w:r>
      <w:r w:rsidRPr="006B6BC8">
        <w:rPr>
          <w:color w:val="313131"/>
          <w:w w:val="105"/>
        </w:rPr>
        <w:t>одведение</w:t>
      </w:r>
      <w:r w:rsidRPr="006B6BC8">
        <w:rPr>
          <w:color w:val="2A2A2A"/>
          <w:spacing w:val="18"/>
          <w:w w:val="105"/>
        </w:rPr>
        <w:t xml:space="preserve"> </w:t>
      </w:r>
      <w:r w:rsidRPr="006B6BC8">
        <w:rPr>
          <w:color w:val="2A2A2A"/>
          <w:w w:val="105"/>
        </w:rPr>
        <w:t>итогов</w:t>
      </w:r>
      <w:r w:rsidRPr="006B6BC8">
        <w:rPr>
          <w:color w:val="2A2A2A"/>
          <w:w w:val="105"/>
        </w:rPr>
        <w:t xml:space="preserve"> </w:t>
      </w:r>
      <w:r w:rsidRPr="006B6BC8">
        <w:rPr>
          <w:color w:val="2A2A2A"/>
        </w:rPr>
        <w:t>работы</w:t>
      </w:r>
      <w:r>
        <w:rPr>
          <w:color w:val="2A2A2A"/>
        </w:rPr>
        <w:t xml:space="preserve"> </w:t>
      </w:r>
      <w:r w:rsidRPr="006B6BC8">
        <w:rPr>
          <w:color w:val="2A2A2A"/>
        </w:rPr>
        <w:t>по</w:t>
      </w:r>
      <w:r w:rsidRPr="006B6BC8">
        <w:rPr>
          <w:color w:val="2A2A2A"/>
          <w:spacing w:val="-3"/>
        </w:rPr>
        <w:t xml:space="preserve"> </w:t>
      </w:r>
      <w:r w:rsidRPr="006B6BC8">
        <w:rPr>
          <w:color w:val="545454"/>
        </w:rPr>
        <w:t>э</w:t>
      </w:r>
      <w:r w:rsidRPr="006B6BC8">
        <w:rPr>
          <w:color w:val="3A3A3A"/>
        </w:rPr>
        <w:t>кономии</w:t>
      </w:r>
      <w:r>
        <w:rPr>
          <w:color w:val="3A3A3A"/>
        </w:rPr>
        <w:t xml:space="preserve"> </w:t>
      </w:r>
      <w:r>
        <w:rPr>
          <w:color w:val="3A3A3A"/>
          <w:spacing w:val="36"/>
        </w:rPr>
        <w:t>э</w:t>
      </w:r>
      <w:r w:rsidRPr="006B6BC8">
        <w:rPr>
          <w:color w:val="3A3A3A"/>
        </w:rPr>
        <w:t>лектроэне</w:t>
      </w:r>
      <w:r w:rsidRPr="006B6BC8">
        <w:rPr>
          <w:color w:val="1A1A1A"/>
        </w:rPr>
        <w:t>ргии</w:t>
      </w:r>
    </w:p>
    <w:p w:rsidR="004767CE" w:rsidRDefault="004767CE" w:rsidP="006B6BC8">
      <w:pPr>
        <w:pStyle w:val="a3"/>
        <w:kinsoku w:val="0"/>
        <w:overflowPunct w:val="0"/>
        <w:ind w:left="720"/>
        <w:rPr>
          <w:color w:val="2F2F2F"/>
          <w:w w:val="110"/>
        </w:rPr>
      </w:pPr>
      <w:bookmarkStart w:id="0" w:name="_GoBack"/>
      <w:bookmarkEnd w:id="0"/>
    </w:p>
    <w:sectPr w:rsidR="004767CE" w:rsidSect="004767CE">
      <w:pgSz w:w="11900" w:h="16890"/>
      <w:pgMar w:top="1418" w:right="620" w:bottom="0" w:left="1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721" w:hanging="721"/>
      </w:pPr>
      <w:rPr>
        <w:b w:val="0"/>
        <w:bCs w:val="0"/>
        <w:w w:val="101"/>
      </w:rPr>
    </w:lvl>
    <w:lvl w:ilvl="1">
      <w:numFmt w:val="bullet"/>
      <w:lvlText w:val="•"/>
      <w:lvlJc w:val="left"/>
      <w:pPr>
        <w:ind w:left="1540" w:hanging="721"/>
      </w:pPr>
    </w:lvl>
    <w:lvl w:ilvl="2">
      <w:numFmt w:val="bullet"/>
      <w:lvlText w:val="•"/>
      <w:lvlJc w:val="left"/>
      <w:pPr>
        <w:ind w:left="2361" w:hanging="721"/>
      </w:pPr>
    </w:lvl>
    <w:lvl w:ilvl="3">
      <w:numFmt w:val="bullet"/>
      <w:lvlText w:val="•"/>
      <w:lvlJc w:val="left"/>
      <w:pPr>
        <w:ind w:left="3183" w:hanging="721"/>
      </w:pPr>
    </w:lvl>
    <w:lvl w:ilvl="4">
      <w:numFmt w:val="bullet"/>
      <w:lvlText w:val="•"/>
      <w:lvlJc w:val="left"/>
      <w:pPr>
        <w:ind w:left="4004" w:hanging="721"/>
      </w:pPr>
    </w:lvl>
    <w:lvl w:ilvl="5">
      <w:numFmt w:val="bullet"/>
      <w:lvlText w:val="•"/>
      <w:lvlJc w:val="left"/>
      <w:pPr>
        <w:ind w:left="4826" w:hanging="721"/>
      </w:pPr>
    </w:lvl>
    <w:lvl w:ilvl="6">
      <w:numFmt w:val="bullet"/>
      <w:lvlText w:val="•"/>
      <w:lvlJc w:val="left"/>
      <w:pPr>
        <w:ind w:left="5647" w:hanging="721"/>
      </w:pPr>
    </w:lvl>
    <w:lvl w:ilvl="7">
      <w:numFmt w:val="bullet"/>
      <w:lvlText w:val="•"/>
      <w:lvlJc w:val="left"/>
      <w:pPr>
        <w:ind w:left="6469" w:hanging="721"/>
      </w:pPr>
    </w:lvl>
    <w:lvl w:ilvl="8">
      <w:numFmt w:val="bullet"/>
      <w:lvlText w:val="•"/>
      <w:lvlJc w:val="left"/>
      <w:pPr>
        <w:ind w:left="7290" w:hanging="721"/>
      </w:pPr>
    </w:lvl>
  </w:abstractNum>
  <w:abstractNum w:abstractNumId="1">
    <w:nsid w:val="54B86305"/>
    <w:multiLevelType w:val="hybridMultilevel"/>
    <w:tmpl w:val="F19EF64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63A90E4A"/>
    <w:multiLevelType w:val="hybridMultilevel"/>
    <w:tmpl w:val="BB424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11"/>
    <w:rsid w:val="004767CE"/>
    <w:rsid w:val="006B6BC8"/>
    <w:rsid w:val="009139F9"/>
    <w:rsid w:val="00D5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767CE"/>
    <w:pPr>
      <w:autoSpaceDE w:val="0"/>
      <w:autoSpaceDN w:val="0"/>
      <w:adjustRightInd w:val="0"/>
      <w:spacing w:after="0" w:line="240" w:lineRule="auto"/>
      <w:ind w:left="28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767CE"/>
    <w:rPr>
      <w:rFonts w:ascii="Times New Roman" w:hAnsi="Times New Roman" w:cs="Times New Roman"/>
      <w:sz w:val="26"/>
      <w:szCs w:val="26"/>
    </w:rPr>
  </w:style>
  <w:style w:type="paragraph" w:styleId="a5">
    <w:name w:val="Title"/>
    <w:basedOn w:val="a"/>
    <w:next w:val="a"/>
    <w:link w:val="a6"/>
    <w:uiPriority w:val="1"/>
    <w:qFormat/>
    <w:rsid w:val="004767CE"/>
    <w:pPr>
      <w:autoSpaceDE w:val="0"/>
      <w:autoSpaceDN w:val="0"/>
      <w:adjustRightInd w:val="0"/>
      <w:spacing w:after="0" w:line="240" w:lineRule="auto"/>
      <w:ind w:left="5"/>
    </w:pPr>
    <w:rPr>
      <w:rFonts w:ascii="Arial" w:hAnsi="Arial" w:cs="Arial"/>
      <w:sz w:val="41"/>
      <w:szCs w:val="41"/>
    </w:rPr>
  </w:style>
  <w:style w:type="character" w:customStyle="1" w:styleId="a6">
    <w:name w:val="Название Знак"/>
    <w:basedOn w:val="a0"/>
    <w:link w:val="a5"/>
    <w:uiPriority w:val="1"/>
    <w:rsid w:val="004767CE"/>
    <w:rPr>
      <w:rFonts w:ascii="Arial" w:hAnsi="Arial" w:cs="Arial"/>
      <w:sz w:val="41"/>
      <w:szCs w:val="41"/>
    </w:rPr>
  </w:style>
  <w:style w:type="paragraph" w:styleId="a7">
    <w:name w:val="List Paragraph"/>
    <w:basedOn w:val="a"/>
    <w:uiPriority w:val="1"/>
    <w:qFormat/>
    <w:rsid w:val="004767CE"/>
    <w:pPr>
      <w:autoSpaceDE w:val="0"/>
      <w:autoSpaceDN w:val="0"/>
      <w:adjustRightInd w:val="0"/>
      <w:spacing w:before="21" w:after="0" w:line="240" w:lineRule="auto"/>
      <w:ind w:left="900" w:hanging="72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767CE"/>
    <w:pPr>
      <w:autoSpaceDE w:val="0"/>
      <w:autoSpaceDN w:val="0"/>
      <w:adjustRightInd w:val="0"/>
      <w:spacing w:after="0" w:line="240" w:lineRule="auto"/>
      <w:ind w:left="28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767CE"/>
    <w:rPr>
      <w:rFonts w:ascii="Times New Roman" w:hAnsi="Times New Roman" w:cs="Times New Roman"/>
      <w:sz w:val="26"/>
      <w:szCs w:val="26"/>
    </w:rPr>
  </w:style>
  <w:style w:type="paragraph" w:styleId="a5">
    <w:name w:val="Title"/>
    <w:basedOn w:val="a"/>
    <w:next w:val="a"/>
    <w:link w:val="a6"/>
    <w:uiPriority w:val="1"/>
    <w:qFormat/>
    <w:rsid w:val="004767CE"/>
    <w:pPr>
      <w:autoSpaceDE w:val="0"/>
      <w:autoSpaceDN w:val="0"/>
      <w:adjustRightInd w:val="0"/>
      <w:spacing w:after="0" w:line="240" w:lineRule="auto"/>
      <w:ind w:left="5"/>
    </w:pPr>
    <w:rPr>
      <w:rFonts w:ascii="Arial" w:hAnsi="Arial" w:cs="Arial"/>
      <w:sz w:val="41"/>
      <w:szCs w:val="41"/>
    </w:rPr>
  </w:style>
  <w:style w:type="character" w:customStyle="1" w:styleId="a6">
    <w:name w:val="Название Знак"/>
    <w:basedOn w:val="a0"/>
    <w:link w:val="a5"/>
    <w:uiPriority w:val="1"/>
    <w:rsid w:val="004767CE"/>
    <w:rPr>
      <w:rFonts w:ascii="Arial" w:hAnsi="Arial" w:cs="Arial"/>
      <w:sz w:val="41"/>
      <w:szCs w:val="41"/>
    </w:rPr>
  </w:style>
  <w:style w:type="paragraph" w:styleId="a7">
    <w:name w:val="List Paragraph"/>
    <w:basedOn w:val="a"/>
    <w:uiPriority w:val="1"/>
    <w:qFormat/>
    <w:rsid w:val="004767CE"/>
    <w:pPr>
      <w:autoSpaceDE w:val="0"/>
      <w:autoSpaceDN w:val="0"/>
      <w:adjustRightInd w:val="0"/>
      <w:spacing w:before="21" w:after="0" w:line="240" w:lineRule="auto"/>
      <w:ind w:left="900" w:hanging="72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Павлова</dc:creator>
  <cp:keywords/>
  <dc:description/>
  <cp:lastModifiedBy>Любовь Павлова</cp:lastModifiedBy>
  <cp:revision>2</cp:revision>
  <dcterms:created xsi:type="dcterms:W3CDTF">2022-03-02T12:20:00Z</dcterms:created>
  <dcterms:modified xsi:type="dcterms:W3CDTF">2022-03-02T12:29:00Z</dcterms:modified>
</cp:coreProperties>
</file>